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3ED" w:rsidRPr="00231AA0" w:rsidRDefault="00683ABE" w:rsidP="00C10EF7">
      <w:pPr>
        <w:pStyle w:val="Frontpage1"/>
        <w:spacing w:before="0" w:line="240" w:lineRule="atLeast"/>
        <w:ind w:left="0"/>
        <w:jc w:val="center"/>
        <w:rPr>
          <w:rFonts w:ascii="Times New Roman" w:hAnsi="Times New Roman"/>
          <w:sz w:val="40"/>
          <w:szCs w:val="40"/>
          <w:lang w:val="ru-RU"/>
        </w:rPr>
      </w:pPr>
      <w:bookmarkStart w:id="0" w:name="_Toc66697558"/>
      <w:r w:rsidRPr="00192D45">
        <w:rPr>
          <w:rFonts w:ascii="Times New Roman" w:hAnsi="Times New Roman"/>
          <w:sz w:val="40"/>
          <w:szCs w:val="40"/>
          <w:lang w:val="ru-RU"/>
        </w:rPr>
        <w:t>Заявление о соответствии квалификационным требованиям</w:t>
      </w:r>
      <w:r w:rsidR="009248A4">
        <w:rPr>
          <w:rFonts w:ascii="Times New Roman" w:hAnsi="Times New Roman"/>
          <w:sz w:val="40"/>
          <w:szCs w:val="40"/>
          <w:lang w:val="ru-RU"/>
        </w:rPr>
        <w:t xml:space="preserve"> (форма)</w:t>
      </w:r>
    </w:p>
    <w:p w:rsidR="00C10EF7" w:rsidRPr="00231AA0" w:rsidRDefault="00C10EF7" w:rsidP="00772F76">
      <w:pPr>
        <w:pStyle w:val="Frontpage1"/>
        <w:spacing w:before="0" w:line="240" w:lineRule="atLeast"/>
        <w:ind w:left="0"/>
        <w:rPr>
          <w:rFonts w:ascii="Times New Roman" w:hAnsi="Times New Roman"/>
          <w:sz w:val="32"/>
          <w:lang w:val="ru-RU"/>
        </w:rPr>
      </w:pPr>
    </w:p>
    <w:p w:rsidR="00E76725" w:rsidRPr="009D6A31" w:rsidRDefault="00683ABE" w:rsidP="00FF0A04">
      <w:pPr>
        <w:pStyle w:val="BodyTextIndent3"/>
        <w:ind w:left="0" w:firstLine="709"/>
      </w:pPr>
      <w:r w:rsidRPr="009D6A31">
        <w:t xml:space="preserve">В настоящем документе </w:t>
      </w:r>
      <w:r w:rsidR="00E76725" w:rsidRPr="009D6A31">
        <w:t xml:space="preserve">Участник должен предоставить информацию о степени соответствия предоставленного предложения </w:t>
      </w:r>
      <w:r w:rsidRPr="009D6A31">
        <w:t xml:space="preserve">квалификационным требованиям (далее – КТ), перечисленным в пункте </w:t>
      </w:r>
      <w:r w:rsidR="0003146A" w:rsidRPr="009D6A31">
        <w:rPr>
          <w:lang w:val="en-US"/>
        </w:rPr>
        <w:t xml:space="preserve">2.2 </w:t>
      </w:r>
      <w:r w:rsidRPr="009D6A31">
        <w:t>Инструкции участнику тендера</w:t>
      </w:r>
      <w:r w:rsidR="00E76725" w:rsidRPr="009D6A31">
        <w:t>, оценив их по следующей шкале</w:t>
      </w:r>
      <w:r w:rsidRPr="009D6A31">
        <w:t xml:space="preserve"> (см. Таблицу 1)</w:t>
      </w:r>
      <w:r w:rsidR="00E76725" w:rsidRPr="009D6A31">
        <w:t>:</w:t>
      </w:r>
    </w:p>
    <w:p w:rsidR="00BA770E" w:rsidRDefault="00683ABE">
      <w:pPr>
        <w:pStyle w:val="BodyTextIndent3"/>
        <w:ind w:left="0" w:firstLine="709"/>
        <w:jc w:val="center"/>
      </w:pPr>
      <w:r w:rsidRPr="00231AA0">
        <w:t>Таблица 1</w:t>
      </w:r>
    </w:p>
    <w:tbl>
      <w:tblPr>
        <w:tblW w:w="0" w:type="auto"/>
        <w:tblInd w:w="2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20"/>
        <w:gridCol w:w="6660"/>
      </w:tblGrid>
      <w:tr w:rsidR="00683ABE" w:rsidRPr="00231AA0" w:rsidTr="009248A4">
        <w:tc>
          <w:tcPr>
            <w:tcW w:w="3420" w:type="dxa"/>
            <w:shd w:val="clear" w:color="auto" w:fill="B6DDE8" w:themeFill="accent5" w:themeFillTint="66"/>
            <w:vAlign w:val="center"/>
          </w:tcPr>
          <w:p w:rsidR="00BA770E" w:rsidRDefault="005C0F86">
            <w:pPr>
              <w:jc w:val="center"/>
              <w:rPr>
                <w:b/>
              </w:rPr>
            </w:pPr>
            <w:r w:rsidRPr="005C0F86">
              <w:rPr>
                <w:b/>
              </w:rPr>
              <w:t>Значение столбца «Заявление о соответствии»</w:t>
            </w:r>
          </w:p>
        </w:tc>
        <w:tc>
          <w:tcPr>
            <w:tcW w:w="6660" w:type="dxa"/>
            <w:shd w:val="clear" w:color="auto" w:fill="B6DDE8" w:themeFill="accent5" w:themeFillTint="66"/>
            <w:vAlign w:val="center"/>
          </w:tcPr>
          <w:p w:rsidR="00BA770E" w:rsidRDefault="005C0F86">
            <w:pPr>
              <w:pStyle w:val="BodyTextIndent3"/>
              <w:ind w:left="27" w:right="38" w:hanging="27"/>
              <w:jc w:val="center"/>
              <w:rPr>
                <w:b/>
              </w:rPr>
            </w:pPr>
            <w:r w:rsidRPr="005C0F86">
              <w:rPr>
                <w:b/>
              </w:rPr>
              <w:t>Комментарии</w:t>
            </w:r>
          </w:p>
        </w:tc>
      </w:tr>
      <w:tr w:rsidR="00960D55" w:rsidRPr="00231AA0" w:rsidTr="009248A4">
        <w:tc>
          <w:tcPr>
            <w:tcW w:w="3420" w:type="dxa"/>
          </w:tcPr>
          <w:p w:rsidR="00E76725" w:rsidRPr="00231AA0" w:rsidRDefault="009052B4" w:rsidP="00960D55">
            <w:r>
              <w:t>Полностью соответствует</w:t>
            </w:r>
          </w:p>
        </w:tc>
        <w:tc>
          <w:tcPr>
            <w:tcW w:w="6660" w:type="dxa"/>
          </w:tcPr>
          <w:p w:rsidR="00E76725" w:rsidRPr="00231AA0" w:rsidRDefault="009052B4" w:rsidP="00683ABE">
            <w:pPr>
              <w:pStyle w:val="BodyTextIndent3"/>
              <w:ind w:left="27" w:right="38" w:hanging="27"/>
              <w:jc w:val="left"/>
            </w:pPr>
            <w:r>
              <w:t>Участник декларирует полное соответствие своего предложения КТ</w:t>
            </w:r>
          </w:p>
        </w:tc>
      </w:tr>
      <w:tr w:rsidR="00960D55" w:rsidRPr="00231AA0" w:rsidTr="009248A4">
        <w:tc>
          <w:tcPr>
            <w:tcW w:w="3420" w:type="dxa"/>
          </w:tcPr>
          <w:p w:rsidR="00E76725" w:rsidRPr="00231AA0" w:rsidRDefault="009052B4" w:rsidP="00960D55">
            <w:r>
              <w:t>Частично соответствует</w:t>
            </w:r>
          </w:p>
        </w:tc>
        <w:tc>
          <w:tcPr>
            <w:tcW w:w="6660" w:type="dxa"/>
          </w:tcPr>
          <w:p w:rsidR="00E76725" w:rsidRPr="00231AA0" w:rsidRDefault="009052B4" w:rsidP="00683ABE">
            <w:pPr>
              <w:pStyle w:val="BodyTextIndent3"/>
              <w:ind w:left="0" w:right="38"/>
              <w:jc w:val="left"/>
            </w:pPr>
            <w:r>
              <w:t>Предоставленное предложение соответствует КТ частично. В этом случае в графе «Комментарии» Участник должен пояснить, в какой части предложение не соответствует данному КТ</w:t>
            </w:r>
          </w:p>
        </w:tc>
      </w:tr>
      <w:tr w:rsidR="00960D55" w:rsidRPr="00231AA0" w:rsidTr="009248A4">
        <w:tc>
          <w:tcPr>
            <w:tcW w:w="3420" w:type="dxa"/>
          </w:tcPr>
          <w:p w:rsidR="00960D55" w:rsidRPr="00231AA0" w:rsidRDefault="009052B4" w:rsidP="00960D55">
            <w:r>
              <w:t xml:space="preserve">Полностью не соответствует  </w:t>
            </w:r>
          </w:p>
        </w:tc>
        <w:tc>
          <w:tcPr>
            <w:tcW w:w="6660" w:type="dxa"/>
          </w:tcPr>
          <w:p w:rsidR="00E76725" w:rsidRPr="00231AA0" w:rsidRDefault="009052B4" w:rsidP="009248A4">
            <w:pPr>
              <w:rPr>
                <w:b/>
              </w:rPr>
            </w:pPr>
            <w:r>
              <w:t xml:space="preserve">Предоставленное предложение не соответствует КТ. В этом случае в графе «Комментарии» </w:t>
            </w:r>
            <w:r w:rsidR="009248A4">
              <w:t xml:space="preserve">Участник </w:t>
            </w:r>
            <w:r>
              <w:t>должен указать причины несоответствия условиям данного раздела и указать свои условия.</w:t>
            </w:r>
          </w:p>
        </w:tc>
      </w:tr>
    </w:tbl>
    <w:p w:rsidR="00960D55" w:rsidRPr="00231AA0" w:rsidRDefault="00960D55" w:rsidP="00960D55">
      <w:pPr>
        <w:rPr>
          <w:sz w:val="8"/>
          <w:szCs w:val="8"/>
        </w:rPr>
      </w:pPr>
    </w:p>
    <w:p w:rsidR="00A6581B" w:rsidRPr="00231AA0" w:rsidRDefault="009248A4" w:rsidP="009A77EE">
      <w:pPr>
        <w:pStyle w:val="BodyText"/>
      </w:pPr>
      <w:r>
        <w:t xml:space="preserve">Участник </w:t>
      </w:r>
      <w:r w:rsidR="009052B4">
        <w:t xml:space="preserve">заполняет столбцы «Фактическое значение», «Заявление о соответствии» и «Комментарии». </w:t>
      </w:r>
    </w:p>
    <w:p w:rsidR="00683ABE" w:rsidRPr="00231AA0" w:rsidRDefault="009052B4" w:rsidP="009A77EE">
      <w:pPr>
        <w:pStyle w:val="BodyText"/>
      </w:pPr>
      <w:r>
        <w:t xml:space="preserve">Не допускается </w:t>
      </w:r>
    </w:p>
    <w:p w:rsidR="0025465C" w:rsidRPr="00231AA0" w:rsidRDefault="009052B4" w:rsidP="009A77EE">
      <w:pPr>
        <w:pStyle w:val="BodyText"/>
        <w:numPr>
          <w:ilvl w:val="0"/>
          <w:numId w:val="4"/>
        </w:numPr>
        <w:ind w:firstLine="0"/>
      </w:pPr>
      <w:r>
        <w:t>частичное заполнение документа или внесение в столбец «Заявление о соответствии» значений отличных от перечисленных в Таблице 1.</w:t>
      </w:r>
    </w:p>
    <w:p w:rsidR="0025465C" w:rsidRPr="00231AA0" w:rsidRDefault="009248A4" w:rsidP="009A77EE">
      <w:pPr>
        <w:pStyle w:val="BodyText"/>
        <w:numPr>
          <w:ilvl w:val="0"/>
          <w:numId w:val="4"/>
        </w:numPr>
        <w:ind w:firstLine="0"/>
      </w:pPr>
      <w:r>
        <w:t xml:space="preserve">отсутствие </w:t>
      </w:r>
      <w:r w:rsidR="009052B4">
        <w:t xml:space="preserve">информации в столбце «Комментарии», </w:t>
      </w:r>
      <w:r w:rsidR="009052B4" w:rsidRPr="00F616B3">
        <w:t>если</w:t>
      </w:r>
      <w:r w:rsidR="009052B4">
        <w:t xml:space="preserve"> в столбце «Заявление о соответствии» выбрано значение «Частично соответствует» или «Полностью не соответствует»</w:t>
      </w:r>
    </w:p>
    <w:p w:rsidR="0025465C" w:rsidRPr="00231AA0" w:rsidRDefault="0025465C">
      <w:pPr>
        <w:pStyle w:val="BodyText"/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9248A4" w:rsidRPr="009248A4" w:rsidTr="009248A4">
        <w:trPr>
          <w:jc w:val="center"/>
        </w:trPr>
        <w:tc>
          <w:tcPr>
            <w:tcW w:w="15432" w:type="dxa"/>
          </w:tcPr>
          <w:p w:rsidR="00BA770E" w:rsidRDefault="005C0F86">
            <w:pPr>
              <w:pStyle w:val="BodyText"/>
              <w:jc w:val="center"/>
              <w:rPr>
                <w:i/>
              </w:rPr>
            </w:pPr>
            <w:r w:rsidRPr="005C0F86">
              <w:rPr>
                <w:i/>
              </w:rPr>
              <w:lastRenderedPageBreak/>
              <w:t>Начало формы</w:t>
            </w:r>
          </w:p>
        </w:tc>
      </w:tr>
    </w:tbl>
    <w:p w:rsidR="00BA770E" w:rsidRDefault="005C0F86">
      <w:pPr>
        <w:pStyle w:val="BodyText"/>
        <w:jc w:val="center"/>
        <w:rPr>
          <w:b/>
          <w:sz w:val="32"/>
          <w:szCs w:val="32"/>
        </w:rPr>
      </w:pPr>
      <w:r w:rsidRPr="005C0F86">
        <w:rPr>
          <w:b/>
          <w:sz w:val="32"/>
          <w:szCs w:val="32"/>
        </w:rPr>
        <w:t>Заявление о соответствии Квалификационным требованиям</w:t>
      </w:r>
    </w:p>
    <w:p w:rsidR="0025465C" w:rsidRPr="00231AA0" w:rsidRDefault="009052B4">
      <w:pPr>
        <w:pStyle w:val="BodyText"/>
      </w:pPr>
      <w:r>
        <w:t>[</w:t>
      </w:r>
      <w:r>
        <w:rPr>
          <w:color w:val="FF0000"/>
        </w:rPr>
        <w:t>Наименование Участника</w:t>
      </w:r>
      <w:r>
        <w:t>], зарегестрированное по адресу [</w:t>
      </w:r>
      <w:r>
        <w:rPr>
          <w:color w:val="FF0000"/>
        </w:rPr>
        <w:t>адрес</w:t>
      </w:r>
      <w:r>
        <w:t>]</w:t>
      </w:r>
      <w:r w:rsidR="009248A4">
        <w:t>,</w:t>
      </w:r>
      <w:r>
        <w:t xml:space="preserve"> настоящим документом заявляет о степени соответствия своего предложения, поданного на участие в тендере </w:t>
      </w:r>
      <w:r>
        <w:rPr>
          <w:lang w:val="en-US"/>
        </w:rPr>
        <w:t>ARM</w:t>
      </w:r>
      <w:r>
        <w:t>-</w:t>
      </w:r>
      <w:r>
        <w:rPr>
          <w:lang w:val="en-US"/>
        </w:rPr>
        <w:t>T</w:t>
      </w:r>
      <w:r>
        <w:t xml:space="preserve"> 020/14</w:t>
      </w:r>
      <w:r w:rsidR="009248A4">
        <w:t>,</w:t>
      </w:r>
      <w:r>
        <w:t xml:space="preserve"> Квалификационным требованиям, изложенным в п.</w:t>
      </w:r>
      <w:r w:rsidR="005C0F86" w:rsidRPr="005C0F86">
        <w:t xml:space="preserve"> 2.1.1</w:t>
      </w:r>
      <w:r>
        <w:t xml:space="preserve"> Инструкции участнику тендера.</w:t>
      </w:r>
    </w:p>
    <w:p w:rsidR="00960D55" w:rsidRPr="00231AA0" w:rsidRDefault="009052B4" w:rsidP="00960D55">
      <w:pPr>
        <w:rPr>
          <w:sz w:val="8"/>
          <w:szCs w:val="8"/>
        </w:rPr>
      </w:pPr>
      <w:r>
        <w:rPr>
          <w:sz w:val="20"/>
        </w:rPr>
        <w:t xml:space="preserve"> </w:t>
      </w: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45"/>
        <w:gridCol w:w="1702"/>
        <w:gridCol w:w="1842"/>
        <w:gridCol w:w="1843"/>
        <w:gridCol w:w="1842"/>
        <w:gridCol w:w="2268"/>
      </w:tblGrid>
      <w:tr w:rsidR="00FF0A04" w:rsidRPr="00231AA0" w:rsidTr="009248A4">
        <w:tc>
          <w:tcPr>
            <w:tcW w:w="5245" w:type="dxa"/>
            <w:shd w:val="clear" w:color="auto" w:fill="B6DDE8" w:themeFill="accent5" w:themeFillTint="66"/>
            <w:vAlign w:val="center"/>
          </w:tcPr>
          <w:bookmarkEnd w:id="0"/>
          <w:p w:rsidR="00BA770E" w:rsidRDefault="00FF0A04">
            <w:pPr>
              <w:pStyle w:val="BodyTextIndent3"/>
              <w:ind w:left="1168" w:hanging="1168"/>
              <w:jc w:val="center"/>
              <w:rPr>
                <w:b/>
                <w:lang w:val="en-US"/>
              </w:rPr>
            </w:pPr>
            <w:r w:rsidRPr="00231AA0">
              <w:rPr>
                <w:b/>
                <w:lang w:val="en-US"/>
              </w:rPr>
              <w:t>Блок факторы</w:t>
            </w:r>
            <w:r w:rsidR="009052B4">
              <w:rPr>
                <w:b/>
                <w:sz w:val="32"/>
                <w:szCs w:val="32"/>
                <w:lang w:val="en-US"/>
              </w:rPr>
              <w:t>*</w:t>
            </w:r>
          </w:p>
        </w:tc>
        <w:tc>
          <w:tcPr>
            <w:tcW w:w="1702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Требуемые значения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Фактические значения</w:t>
            </w:r>
          </w:p>
        </w:tc>
        <w:tc>
          <w:tcPr>
            <w:tcW w:w="1843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Заявление о соответствии</w:t>
            </w:r>
          </w:p>
        </w:tc>
        <w:tc>
          <w:tcPr>
            <w:tcW w:w="1842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  <w:lang w:val="en-US"/>
              </w:rPr>
            </w:pPr>
            <w:r w:rsidRPr="00044AA8">
              <w:rPr>
                <w:b/>
                <w:lang w:val="en-US"/>
              </w:rPr>
              <w:t>Комментарии</w:t>
            </w:r>
          </w:p>
        </w:tc>
        <w:tc>
          <w:tcPr>
            <w:tcW w:w="2268" w:type="dxa"/>
            <w:shd w:val="clear" w:color="auto" w:fill="B6DDE8" w:themeFill="accent5" w:themeFillTint="66"/>
            <w:vAlign w:val="center"/>
          </w:tcPr>
          <w:p w:rsidR="00BA770E" w:rsidRDefault="009052B4">
            <w:pPr>
              <w:pStyle w:val="BodyTextIndent3"/>
              <w:ind w:left="0"/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Подтверждающие </w:t>
            </w:r>
            <w:r>
              <w:rPr>
                <w:b/>
              </w:rPr>
              <w:t>документы</w:t>
            </w:r>
          </w:p>
        </w:tc>
      </w:tr>
      <w:tr w:rsidR="00FF0A04" w:rsidRPr="00231AA0" w:rsidTr="003B3B5F">
        <w:tc>
          <w:tcPr>
            <w:tcW w:w="5245" w:type="dxa"/>
          </w:tcPr>
          <w:p w:rsidR="008E2222" w:rsidRPr="008E2222" w:rsidRDefault="008E2222" w:rsidP="008E2222">
            <w:pPr>
              <w:pStyle w:val="BodyTex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Наличие </w:t>
            </w:r>
            <w:r w:rsidRPr="008E2222">
              <w:rPr>
                <w:bCs/>
                <w:sz w:val="22"/>
                <w:szCs w:val="22"/>
              </w:rPr>
              <w:t>лицензии для осуществления строй-монтажных и строительно-ремонтных работ (вместе с вкладышами в области энергетики и промышленно гражданского строительства)</w:t>
            </w:r>
            <w:r w:rsidRPr="008E2222">
              <w:rPr>
                <w:b/>
                <w:bCs/>
                <w:sz w:val="22"/>
                <w:szCs w:val="22"/>
              </w:rPr>
              <w:t xml:space="preserve">  </w:t>
            </w:r>
          </w:p>
          <w:p w:rsidR="00BA770E" w:rsidRDefault="00BA770E">
            <w:pPr>
              <w:pStyle w:val="BodyText"/>
              <w:rPr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:rsidR="00FF0A04" w:rsidRPr="007232B0" w:rsidRDefault="008E2222" w:rsidP="007232B0">
            <w:pPr>
              <w:pStyle w:val="BodyText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Имеется</w:t>
            </w: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1843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1842" w:type="dxa"/>
          </w:tcPr>
          <w:p w:rsidR="00FF0A04" w:rsidRPr="00231AA0" w:rsidRDefault="00FF0A04" w:rsidP="001A2927">
            <w:pPr>
              <w:pStyle w:val="BodyText"/>
              <w:keepNext/>
              <w:tabs>
                <w:tab w:val="left" w:pos="540"/>
              </w:tabs>
              <w:spacing w:before="240" w:after="60"/>
              <w:outlineLvl w:val="2"/>
            </w:pPr>
          </w:p>
        </w:tc>
        <w:tc>
          <w:tcPr>
            <w:tcW w:w="2268" w:type="dxa"/>
          </w:tcPr>
          <w:p w:rsidR="00FF0A04" w:rsidRDefault="003A64DA" w:rsidP="005D4777">
            <w:pPr>
              <w:pStyle w:val="BodyTex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Скан</w:t>
            </w:r>
            <w:r w:rsidR="005D4777">
              <w:rPr>
                <w:sz w:val="22"/>
                <w:szCs w:val="22"/>
                <w:lang w:val="en-US"/>
              </w:rPr>
              <w:t>-</w:t>
            </w:r>
            <w:r>
              <w:rPr>
                <w:sz w:val="22"/>
                <w:szCs w:val="22"/>
                <w:lang w:val="en-US"/>
              </w:rPr>
              <w:t>копии лицензии (вместе с вкладышами)</w:t>
            </w:r>
          </w:p>
          <w:p w:rsidR="00A30B58" w:rsidRPr="003A64DA" w:rsidRDefault="00665978" w:rsidP="00665978">
            <w:pPr>
              <w:pStyle w:val="BodyTex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="00A30B58">
              <w:rPr>
                <w:sz w:val="22"/>
                <w:szCs w:val="22"/>
                <w:lang w:val="en-US"/>
              </w:rPr>
              <w:t xml:space="preserve">Приложение 1 </w:t>
            </w:r>
          </w:p>
        </w:tc>
      </w:tr>
      <w:tr w:rsidR="00FF0A04" w:rsidRPr="00231AA0" w:rsidTr="003B3B5F">
        <w:tc>
          <w:tcPr>
            <w:tcW w:w="5245" w:type="dxa"/>
          </w:tcPr>
          <w:p w:rsidR="00BA770E" w:rsidRDefault="003A64DA" w:rsidP="003A64DA">
            <w:pPr>
              <w:pStyle w:val="BodyTextIndent3"/>
              <w:ind w:left="0"/>
              <w:jc w:val="left"/>
              <w:rPr>
                <w:sz w:val="22"/>
                <w:szCs w:val="22"/>
              </w:rPr>
            </w:pPr>
            <w:r w:rsidRPr="00CE6454">
              <w:rPr>
                <w:color w:val="000000"/>
                <w:sz w:val="22"/>
                <w:szCs w:val="22"/>
              </w:rPr>
              <w:t>Согласие заключи</w:t>
            </w:r>
            <w:r>
              <w:rPr>
                <w:color w:val="000000"/>
                <w:sz w:val="22"/>
                <w:szCs w:val="22"/>
              </w:rPr>
              <w:t xml:space="preserve">ть договор по форме Приложения </w:t>
            </w:r>
            <w:r>
              <w:rPr>
                <w:color w:val="000000"/>
                <w:sz w:val="22"/>
                <w:szCs w:val="22"/>
                <w:lang w:val="en-US"/>
              </w:rPr>
              <w:t>8</w:t>
            </w:r>
            <w:r w:rsidRPr="00CE6454">
              <w:rPr>
                <w:color w:val="000000"/>
                <w:sz w:val="22"/>
                <w:szCs w:val="22"/>
              </w:rPr>
              <w:t xml:space="preserve"> к ИУ</w:t>
            </w:r>
            <w:r>
              <w:rPr>
                <w:color w:val="000000"/>
                <w:sz w:val="22"/>
                <w:szCs w:val="22"/>
                <w:lang w:val="en-US"/>
              </w:rPr>
              <w:t>Т</w:t>
            </w:r>
            <w:r w:rsidRPr="00CE6454">
              <w:rPr>
                <w:color w:val="000000"/>
                <w:sz w:val="22"/>
                <w:szCs w:val="22"/>
              </w:rPr>
              <w:t xml:space="preserve"> без каких-либо изменений</w:t>
            </w:r>
          </w:p>
        </w:tc>
        <w:tc>
          <w:tcPr>
            <w:tcW w:w="1702" w:type="dxa"/>
            <w:vAlign w:val="center"/>
          </w:tcPr>
          <w:p w:rsidR="00FF0A04" w:rsidRPr="003A64DA" w:rsidRDefault="003A64DA" w:rsidP="009248A4">
            <w:pPr>
              <w:pStyle w:val="BodyTextIndent3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Согласен</w:t>
            </w:r>
          </w:p>
        </w:tc>
        <w:tc>
          <w:tcPr>
            <w:tcW w:w="1842" w:type="dxa"/>
          </w:tcPr>
          <w:p w:rsidR="00FF0A04" w:rsidRPr="009248A4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1843" w:type="dxa"/>
          </w:tcPr>
          <w:p w:rsidR="00FF0A04" w:rsidRPr="009248A4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1842" w:type="dxa"/>
          </w:tcPr>
          <w:p w:rsidR="00FF0A04" w:rsidRPr="009248A4" w:rsidRDefault="00FF0A04" w:rsidP="0095360B">
            <w:pPr>
              <w:pStyle w:val="BodyTextIndent3"/>
              <w:pageBreakBefore/>
              <w:spacing w:before="240" w:after="60"/>
              <w:ind w:left="0"/>
              <w:outlineLvl w:val="0"/>
            </w:pPr>
          </w:p>
        </w:tc>
        <w:tc>
          <w:tcPr>
            <w:tcW w:w="2268" w:type="dxa"/>
          </w:tcPr>
          <w:p w:rsidR="00FF0A04" w:rsidRPr="00231AA0" w:rsidRDefault="00FF0A04" w:rsidP="00FF0A04">
            <w:pPr>
              <w:pStyle w:val="BodyTextIndent3"/>
              <w:ind w:left="0"/>
              <w:rPr>
                <w:sz w:val="22"/>
                <w:szCs w:val="22"/>
              </w:rPr>
            </w:pPr>
          </w:p>
        </w:tc>
      </w:tr>
    </w:tbl>
    <w:p w:rsidR="00FF0A04" w:rsidRPr="00231AA0" w:rsidRDefault="009052B4" w:rsidP="006455B9">
      <w:pPr>
        <w:pStyle w:val="Frontpage1"/>
        <w:spacing w:before="0" w:line="240" w:lineRule="atLeast"/>
        <w:ind w:left="0" w:right="190"/>
        <w:rPr>
          <w:rFonts w:ascii="Times New Roman" w:hAnsi="Times New Roman"/>
          <w:sz w:val="22"/>
          <w:szCs w:val="22"/>
          <w:lang w:val="ru-RU"/>
        </w:rPr>
      </w:pPr>
      <w:r w:rsidRPr="009052B4">
        <w:rPr>
          <w:rFonts w:ascii="Times New Roman" w:hAnsi="Times New Roman"/>
          <w:sz w:val="22"/>
          <w:szCs w:val="22"/>
          <w:lang w:val="ru-RU"/>
        </w:rPr>
        <w:t>*Если предложение участника не соответствует хотя бы одному блок-фактору Заказчик оставляет за собой право на рассматривать такое тендерное предложение</w:t>
      </w:r>
    </w:p>
    <w:p w:rsidR="00FF0A04" w:rsidRPr="00231AA0" w:rsidRDefault="009052B4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  <w:r w:rsidRPr="009052B4">
        <w:rPr>
          <w:rFonts w:ascii="Times New Roman" w:hAnsi="Times New Roman"/>
          <w:sz w:val="22"/>
          <w:szCs w:val="22"/>
          <w:lang w:val="ru-RU"/>
        </w:rPr>
        <w:tab/>
      </w:r>
    </w:p>
    <w:p w:rsidR="005919A7" w:rsidRPr="00231AA0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5919A7" w:rsidRPr="00231AA0" w:rsidRDefault="005919A7" w:rsidP="005919A7">
      <w:pPr>
        <w:pStyle w:val="Frontpage1"/>
        <w:tabs>
          <w:tab w:val="clear" w:pos="1985"/>
          <w:tab w:val="left" w:pos="9930"/>
        </w:tabs>
        <w:spacing w:before="0" w:line="240" w:lineRule="atLeast"/>
        <w:ind w:left="567"/>
        <w:rPr>
          <w:rFonts w:ascii="Times New Roman" w:hAnsi="Times New Roman"/>
          <w:sz w:val="22"/>
          <w:szCs w:val="22"/>
          <w:lang w:val="ru-RU"/>
        </w:rPr>
      </w:pPr>
    </w:p>
    <w:p w:rsidR="00FD51F7" w:rsidRDefault="00FD51F7" w:rsidP="008B5ABA">
      <w:pPr>
        <w:pStyle w:val="BodyText"/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4"/>
        <w:gridCol w:w="5144"/>
        <w:gridCol w:w="5144"/>
      </w:tblGrid>
      <w:tr w:rsidR="00FD51F7" w:rsidRPr="00FD51F7" w:rsidTr="00FD51F7">
        <w:trPr>
          <w:jc w:val="right"/>
        </w:trPr>
        <w:tc>
          <w:tcPr>
            <w:tcW w:w="5144" w:type="dxa"/>
          </w:tcPr>
          <w:p w:rsidR="00BA770E" w:rsidRDefault="005C0F86">
            <w:pPr>
              <w:pStyle w:val="BodyText"/>
              <w:jc w:val="right"/>
              <w:rPr>
                <w:color w:val="FF0000"/>
              </w:rPr>
            </w:pPr>
            <w:r w:rsidRPr="005C0F86">
              <w:rPr>
                <w:color w:val="FF0000"/>
                <w:lang w:val="en-US"/>
              </w:rPr>
              <w:t>[</w:t>
            </w:r>
            <w:r w:rsidRPr="005C0F86">
              <w:rPr>
                <w:color w:val="FF0000"/>
              </w:rPr>
              <w:t>должность</w:t>
            </w:r>
            <w:r w:rsidRPr="005C0F86">
              <w:rPr>
                <w:color w:val="FF0000"/>
                <w:lang w:val="en-US"/>
              </w:rPr>
              <w:t>]</w:t>
            </w:r>
          </w:p>
        </w:tc>
        <w:tc>
          <w:tcPr>
            <w:tcW w:w="5144" w:type="dxa"/>
            <w:tcBorders>
              <w:bottom w:val="single" w:sz="4" w:space="0" w:color="auto"/>
            </w:tcBorders>
          </w:tcPr>
          <w:p w:rsidR="00FD51F7" w:rsidRPr="00FD51F7" w:rsidRDefault="00FD51F7" w:rsidP="008B5ABA">
            <w:pPr>
              <w:pStyle w:val="BodyText"/>
              <w:rPr>
                <w:color w:val="FF0000"/>
              </w:rPr>
            </w:pPr>
          </w:p>
        </w:tc>
        <w:tc>
          <w:tcPr>
            <w:tcW w:w="5144" w:type="dxa"/>
          </w:tcPr>
          <w:p w:rsidR="00FD51F7" w:rsidRPr="00FD51F7" w:rsidRDefault="00FD51F7" w:rsidP="008B5ABA">
            <w:pPr>
              <w:pStyle w:val="BodyText"/>
              <w:rPr>
                <w:color w:val="FF0000"/>
              </w:rPr>
            </w:pPr>
            <w:r>
              <w:rPr>
                <w:color w:val="FF0000"/>
                <w:lang w:val="en-US"/>
              </w:rPr>
              <w:t>[</w:t>
            </w:r>
            <w:r>
              <w:rPr>
                <w:color w:val="FF0000"/>
              </w:rPr>
              <w:t>Фамилия И.О.</w:t>
            </w:r>
            <w:r>
              <w:rPr>
                <w:color w:val="FF0000"/>
                <w:lang w:val="en-US"/>
              </w:rPr>
              <w:t>]</w:t>
            </w:r>
          </w:p>
        </w:tc>
      </w:tr>
    </w:tbl>
    <w:p w:rsidR="00FD51F7" w:rsidRDefault="00FD51F7" w:rsidP="008B5ABA">
      <w:pPr>
        <w:pStyle w:val="BodyText"/>
      </w:pPr>
    </w:p>
    <w:tbl>
      <w:tblPr>
        <w:tblStyle w:val="TableGrid"/>
        <w:tblW w:w="0" w:type="auto"/>
        <w:jc w:val="center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432"/>
      </w:tblGrid>
      <w:tr w:rsidR="00FD51F7" w:rsidRPr="00FD51F7" w:rsidTr="00FD51F7">
        <w:trPr>
          <w:jc w:val="center"/>
        </w:trPr>
        <w:tc>
          <w:tcPr>
            <w:tcW w:w="15432" w:type="dxa"/>
          </w:tcPr>
          <w:p w:rsidR="00BA770E" w:rsidRDefault="005C0F86">
            <w:pPr>
              <w:pStyle w:val="BodyText"/>
              <w:jc w:val="center"/>
              <w:rPr>
                <w:i/>
              </w:rPr>
            </w:pPr>
            <w:r w:rsidRPr="005C0F86">
              <w:rPr>
                <w:i/>
              </w:rPr>
              <w:t>Конец формы</w:t>
            </w:r>
          </w:p>
        </w:tc>
      </w:tr>
    </w:tbl>
    <w:p w:rsidR="0047717B" w:rsidRPr="00231AA0" w:rsidRDefault="0047717B" w:rsidP="00AB0EAA">
      <w:pPr>
        <w:pStyle w:val="Frontpage1"/>
        <w:spacing w:before="0" w:line="240" w:lineRule="atLeast"/>
        <w:ind w:left="1287"/>
        <w:rPr>
          <w:rFonts w:ascii="Times New Roman" w:hAnsi="Times New Roman"/>
          <w:sz w:val="22"/>
          <w:szCs w:val="22"/>
          <w:lang w:val="ru-RU"/>
        </w:rPr>
      </w:pPr>
    </w:p>
    <w:sectPr w:rsidR="0047717B" w:rsidRPr="00231AA0" w:rsidSect="009A77E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 w:code="9"/>
      <w:pgMar w:top="1701" w:right="720" w:bottom="851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6412" w:rsidRDefault="00686412">
      <w:r>
        <w:separator/>
      </w:r>
    </w:p>
  </w:endnote>
  <w:endnote w:type="continuationSeparator" w:id="1">
    <w:p w:rsidR="00686412" w:rsidRDefault="00686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780D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46B4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77EE">
      <w:rPr>
        <w:rStyle w:val="PageNumber"/>
        <w:noProof/>
      </w:rPr>
      <w:t>10</w:t>
    </w:r>
    <w:r>
      <w:rPr>
        <w:rStyle w:val="PageNumber"/>
      </w:rPr>
      <w:fldChar w:fldCharType="end"/>
    </w:r>
  </w:p>
  <w:p w:rsidR="00646B46" w:rsidRDefault="00646B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Pr="00184D1D" w:rsidRDefault="00780D51" w:rsidP="00474581">
    <w:pPr>
      <w:pStyle w:val="Footer"/>
      <w:tabs>
        <w:tab w:val="right" w:pos="9072"/>
      </w:tabs>
      <w:jc w:val="center"/>
      <w:rPr>
        <w:rFonts w:ascii="Times Armenian" w:hAnsi="Times Armenian"/>
        <w:bCs/>
      </w:rPr>
    </w:pPr>
    <w:r w:rsidRPr="00184D1D">
      <w:rPr>
        <w:rStyle w:val="PageNumber"/>
        <w:rFonts w:ascii="Times Armenian" w:hAnsi="Times Armenian"/>
      </w:rPr>
      <w:fldChar w:fldCharType="begin"/>
    </w:r>
    <w:r w:rsidR="00646B46" w:rsidRPr="00184D1D">
      <w:rPr>
        <w:rStyle w:val="PageNumber"/>
        <w:rFonts w:ascii="Times Armenian" w:hAnsi="Times Armenian"/>
      </w:rPr>
      <w:instrText xml:space="preserve"> PAGE </w:instrText>
    </w:r>
    <w:r w:rsidRPr="00184D1D">
      <w:rPr>
        <w:rStyle w:val="PageNumber"/>
        <w:rFonts w:ascii="Times Armenian" w:hAnsi="Times Armenian"/>
      </w:rPr>
      <w:fldChar w:fldCharType="separate"/>
    </w:r>
    <w:r w:rsidR="00665978">
      <w:rPr>
        <w:rStyle w:val="PageNumber"/>
        <w:rFonts w:ascii="Times Armenian" w:hAnsi="Times Armenian"/>
        <w:noProof/>
      </w:rPr>
      <w:t>2</w:t>
    </w:r>
    <w:r w:rsidRPr="00184D1D">
      <w:rPr>
        <w:rStyle w:val="PageNumber"/>
        <w:rFonts w:ascii="Times Armenian" w:hAnsi="Times Armenian"/>
      </w:rPr>
      <w:fldChar w:fldCharType="end"/>
    </w:r>
  </w:p>
  <w:p w:rsidR="005919A7" w:rsidRDefault="005919A7" w:rsidP="00FF0A04">
    <w:pPr>
      <w:pStyle w:val="Footer"/>
      <w:jc w:val="center"/>
      <w:rPr>
        <w:lang w:val="en-US"/>
      </w:rPr>
    </w:pPr>
  </w:p>
  <w:p w:rsidR="00FF0A04" w:rsidRPr="00E4791A" w:rsidRDefault="00FF0A04" w:rsidP="00FF0A04">
    <w:pPr>
      <w:pStyle w:val="Footer"/>
      <w:jc w:val="center"/>
      <w:rPr>
        <w:rFonts w:ascii="Times Armenian" w:hAnsi="Times Armenian"/>
      </w:rPr>
    </w:pPr>
    <w:r w:rsidRPr="00E4791A">
      <w:t>Ереван, 2014</w:t>
    </w:r>
    <w:r w:rsidRPr="00184D1D">
      <w:rPr>
        <w:rFonts w:ascii="Times Armenian" w:hAnsi="Times Armenian"/>
      </w:rPr>
      <w:t xml:space="preserve"> </w:t>
    </w:r>
    <w:r w:rsidRPr="00184D1D">
      <w:t>г</w:t>
    </w:r>
    <w:r w:rsidRPr="00184D1D">
      <w:rPr>
        <w:rFonts w:ascii="Times Armenian" w:hAnsi="Times Armenian"/>
      </w:rPr>
      <w:t>.</w:t>
    </w:r>
  </w:p>
  <w:p w:rsidR="00772F76" w:rsidRPr="00FF0A04" w:rsidRDefault="00772F76" w:rsidP="00B86B60">
    <w:pPr>
      <w:pStyle w:val="Footer"/>
      <w:rPr>
        <w:rFonts w:ascii="Sylfaen" w:hAnsi="Sylfaen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46" w:rsidRDefault="00646B46">
    <w:pPr>
      <w:pStyle w:val="Footer"/>
      <w:tabs>
        <w:tab w:val="right" w:pos="9072"/>
      </w:tabs>
      <w:rPr>
        <w:b/>
        <w:bCs/>
      </w:rPr>
    </w:pPr>
    <w:r>
      <w:rPr>
        <w:b/>
        <w:bCs/>
        <w:lang w:val="en-US"/>
      </w:rPr>
      <w:tab/>
    </w:r>
    <w:r>
      <w:rPr>
        <w:b/>
        <w:bCs/>
      </w:rPr>
      <w:t>конфиденциально</w:t>
    </w:r>
    <w:r>
      <w:rPr>
        <w:b/>
        <w:bCs/>
      </w:rPr>
      <w:tab/>
    </w:r>
    <w:r w:rsidR="00780D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80D51">
      <w:rPr>
        <w:rStyle w:val="PageNumber"/>
      </w:rPr>
      <w:fldChar w:fldCharType="separate"/>
    </w:r>
    <w:r w:rsidR="009A77EE">
      <w:rPr>
        <w:rStyle w:val="PageNumber"/>
        <w:noProof/>
      </w:rPr>
      <w:t>1</w:t>
    </w:r>
    <w:r w:rsidR="00780D51">
      <w:rPr>
        <w:rStyle w:val="PageNumber"/>
      </w:rPr>
      <w:fldChar w:fldCharType="end"/>
    </w:r>
  </w:p>
  <w:p w:rsidR="00646B46" w:rsidRDefault="00646B46">
    <w:pPr>
      <w:pStyle w:val="Footer"/>
    </w:pPr>
    <w:r>
      <w:tab/>
      <w:t>г.</w:t>
    </w:r>
    <w:r>
      <w:rPr>
        <w:lang w:val="en-US"/>
      </w:rPr>
      <w:t>Ереван</w:t>
    </w:r>
    <w:r>
      <w:t>, 200</w:t>
    </w:r>
    <w:r>
      <w:rPr>
        <w:lang w:val="en-US"/>
      </w:rPr>
      <w:t>9</w:t>
    </w:r>
    <w:r>
      <w:t xml:space="preserve"> г.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6412" w:rsidRDefault="00686412">
      <w:r>
        <w:separator/>
      </w:r>
    </w:p>
  </w:footnote>
  <w:footnote w:type="continuationSeparator" w:id="1">
    <w:p w:rsidR="00686412" w:rsidRDefault="00686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horzAnchor="margin" w:tblpXSpec="center" w:tblpY="-525"/>
      <w:tblW w:w="15842" w:type="dxa"/>
      <w:tblLayout w:type="fixed"/>
      <w:tblLook w:val="00BF"/>
    </w:tblPr>
    <w:tblGrid>
      <w:gridCol w:w="1668"/>
      <w:gridCol w:w="13182"/>
      <w:gridCol w:w="992"/>
    </w:tblGrid>
    <w:tr w:rsidR="00C10EF7" w:rsidTr="002F1499">
      <w:trPr>
        <w:trHeight w:val="1419"/>
      </w:trPr>
      <w:tc>
        <w:tcPr>
          <w:tcW w:w="1668" w:type="dxa"/>
        </w:tcPr>
        <w:p w:rsidR="00C10EF7" w:rsidRPr="009B33A0" w:rsidRDefault="00B609FC" w:rsidP="00FF235A">
          <w:pPr>
            <w:pStyle w:val="Header"/>
            <w:ind w:right="-108"/>
            <w:rPr>
              <w:rFonts w:ascii="Arial" w:hAnsi="Arial"/>
            </w:rPr>
          </w:pPr>
          <w:r>
            <w:rPr>
              <w:noProof/>
              <w:sz w:val="22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-3175</wp:posOffset>
                </wp:positionV>
                <wp:extent cx="704850" cy="476250"/>
                <wp:effectExtent l="19050" t="0" r="0" b="0"/>
                <wp:wrapNone/>
                <wp:docPr id="22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3182" w:type="dxa"/>
          <w:vAlign w:val="center"/>
        </w:tcPr>
        <w:p w:rsidR="008E2222" w:rsidRPr="006F7BBC" w:rsidRDefault="008E2222" w:rsidP="008E2222">
          <w:pPr>
            <w:spacing w:after="200"/>
            <w:jc w:val="center"/>
          </w:pPr>
          <w:r>
            <w:t>ТЕНДЕР ARM-T 02</w:t>
          </w:r>
          <w:r>
            <w:rPr>
              <w:lang w:val="en-US"/>
            </w:rPr>
            <w:t>3</w:t>
          </w:r>
          <w:r>
            <w:t xml:space="preserve">/14  </w:t>
          </w:r>
          <w:r>
            <w:rPr>
              <w:lang w:val="en-US"/>
            </w:rPr>
            <w:t xml:space="preserve">по выбору </w:t>
          </w:r>
          <w:r w:rsidRPr="006F7BBC">
            <w:t>подрядчик</w:t>
          </w:r>
          <w:r>
            <w:rPr>
              <w:lang w:val="en-US"/>
            </w:rPr>
            <w:t>а</w:t>
          </w:r>
          <w:r w:rsidRPr="006F7BBC">
            <w:t xml:space="preserve">  услуг строй-монтажных и строительно-ремонтных работ на территориях и в офисах продаж ЗАО  АрменТел сроком на </w:t>
          </w:r>
          <w:r w:rsidR="003A64DA">
            <w:rPr>
              <w:lang w:val="en-US"/>
            </w:rPr>
            <w:t>1</w:t>
          </w:r>
          <w:r>
            <w:rPr>
              <w:lang w:val="en-US"/>
            </w:rPr>
            <w:t xml:space="preserve"> </w:t>
          </w:r>
          <w:r w:rsidRPr="006F7BBC">
            <w:t>год.</w:t>
          </w:r>
        </w:p>
        <w:p w:rsidR="00973C66" w:rsidRPr="009248A4" w:rsidRDefault="00973C66" w:rsidP="009A77EE">
          <w:pPr>
            <w:jc w:val="right"/>
          </w:pPr>
        </w:p>
        <w:p w:rsidR="00C10EF7" w:rsidRPr="009A77EE" w:rsidRDefault="009A77EE" w:rsidP="009A77EE">
          <w:pPr>
            <w:jc w:val="right"/>
            <w:rPr>
              <w:rFonts w:asciiTheme="minorHAnsi" w:hAnsiTheme="minorHAnsi"/>
            </w:rPr>
          </w:pPr>
          <w:r w:rsidRPr="00A02FDB">
            <w:t xml:space="preserve">Приложение </w:t>
          </w:r>
          <w:r w:rsidR="0056239D">
            <w:t>№</w:t>
          </w:r>
          <w:r w:rsidR="005C0F86" w:rsidRPr="005C0F86">
            <w:t xml:space="preserve"> </w:t>
          </w:r>
          <w:r w:rsidRPr="00A02FDB">
            <w:t>3 к Инструкции Участнику Тендера</w:t>
          </w:r>
        </w:p>
      </w:tc>
      <w:tc>
        <w:tcPr>
          <w:tcW w:w="992" w:type="dxa"/>
          <w:vAlign w:val="center"/>
        </w:tcPr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FF235A" w:rsidRPr="009248A4" w:rsidRDefault="00FF235A" w:rsidP="00FF235A">
          <w:pPr>
            <w:pStyle w:val="Header"/>
            <w:ind w:left="-288" w:hanging="567"/>
            <w:jc w:val="center"/>
          </w:pPr>
        </w:p>
        <w:p w:rsidR="00C10EF7" w:rsidRPr="00683ABE" w:rsidRDefault="00C10EF7" w:rsidP="009A77EE">
          <w:pPr>
            <w:pStyle w:val="Header"/>
            <w:ind w:left="-288" w:hanging="567"/>
            <w:jc w:val="center"/>
            <w:rPr>
              <w:rFonts w:ascii="Sylfaen" w:hAnsi="Sylfaen"/>
            </w:rPr>
          </w:pPr>
        </w:p>
      </w:tc>
    </w:tr>
  </w:tbl>
  <w:p w:rsidR="00646B46" w:rsidRPr="008E2222" w:rsidRDefault="008E2222">
    <w:pPr>
      <w:pStyle w:val="Header"/>
      <w:rPr>
        <w:lang w:val="en-US"/>
      </w:rPr>
    </w:pPr>
    <w:r>
      <w:rPr>
        <w:lang w:val="en-US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40" w:type="dxa"/>
      <w:tblInd w:w="-972" w:type="dxa"/>
      <w:tblBorders>
        <w:bottom w:val="single" w:sz="4" w:space="0" w:color="auto"/>
      </w:tblBorders>
      <w:tblLayout w:type="fixed"/>
      <w:tblLook w:val="00BF"/>
    </w:tblPr>
    <w:tblGrid>
      <w:gridCol w:w="3240"/>
      <w:gridCol w:w="3990"/>
      <w:gridCol w:w="3210"/>
    </w:tblGrid>
    <w:tr w:rsidR="00646B46" w:rsidTr="00B86B60">
      <w:trPr>
        <w:trHeight w:val="1260"/>
      </w:trPr>
      <w:tc>
        <w:tcPr>
          <w:tcW w:w="3240" w:type="dxa"/>
        </w:tcPr>
        <w:p w:rsidR="00646B46" w:rsidRPr="009B33A0" w:rsidRDefault="00B609FC" w:rsidP="00DD2492">
          <w:pPr>
            <w:pStyle w:val="Header"/>
            <w:rPr>
              <w:sz w:val="22"/>
            </w:rPr>
          </w:pPr>
          <w:r>
            <w:rPr>
              <w:noProof/>
            </w:rPr>
            <w:drawing>
              <wp:inline distT="0" distB="0" distL="0" distR="0">
                <wp:extent cx="962025" cy="828675"/>
                <wp:effectExtent l="19050" t="0" r="952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62025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9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  <w:caps/>
              <w:color w:val="FF0000"/>
              <w:sz w:val="22"/>
              <w:szCs w:val="22"/>
            </w:rPr>
          </w:pPr>
        </w:p>
      </w:tc>
      <w:tc>
        <w:tcPr>
          <w:tcW w:w="3210" w:type="dxa"/>
          <w:vAlign w:val="center"/>
        </w:tcPr>
        <w:p w:rsidR="00646B46" w:rsidRPr="009B33A0" w:rsidRDefault="00646B46" w:rsidP="00DD2492">
          <w:pPr>
            <w:pStyle w:val="Header"/>
            <w:jc w:val="center"/>
            <w:rPr>
              <w:rFonts w:ascii="Arial Armenian" w:hAnsi="Arial Armenian"/>
              <w:b/>
            </w:rPr>
          </w:pPr>
        </w:p>
      </w:tc>
    </w:tr>
  </w:tbl>
  <w:p w:rsidR="00646B46" w:rsidRPr="00FB3768" w:rsidRDefault="00646B46" w:rsidP="00DD24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96CC7"/>
    <w:multiLevelType w:val="hybridMultilevel"/>
    <w:tmpl w:val="9FA88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54786"/>
    <w:multiLevelType w:val="hybridMultilevel"/>
    <w:tmpl w:val="3DC635F0"/>
    <w:lvl w:ilvl="0" w:tplc="041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C32392B"/>
    <w:multiLevelType w:val="hybridMultilevel"/>
    <w:tmpl w:val="CC9278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E3F60D1"/>
    <w:multiLevelType w:val="hybridMultilevel"/>
    <w:tmpl w:val="E4E60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D74C74"/>
    <w:multiLevelType w:val="multilevel"/>
    <w:tmpl w:val="979CB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54E04DED"/>
    <w:multiLevelType w:val="hybridMultilevel"/>
    <w:tmpl w:val="A35A5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872AFD"/>
    <w:multiLevelType w:val="hybridMultilevel"/>
    <w:tmpl w:val="AF3E8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E4EF2"/>
    <w:multiLevelType w:val="hybridMultilevel"/>
    <w:tmpl w:val="BFEAE9BA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6"/>
  </w:num>
  <w:num w:numId="2">
    <w:abstractNumId w:val="6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8"/>
  </w:num>
  <w:num w:numId="8">
    <w:abstractNumId w:val="3"/>
  </w:num>
  <w:num w:numId="9">
    <w:abstractNumId w:val="0"/>
  </w:num>
  <w:num w:numId="10">
    <w:abstractNumId w:val="9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2946"/>
  </w:hdrShapeDefaults>
  <w:footnotePr>
    <w:footnote w:id="0"/>
    <w:footnote w:id="1"/>
  </w:footnotePr>
  <w:endnotePr>
    <w:endnote w:id="0"/>
    <w:endnote w:id="1"/>
  </w:endnotePr>
  <w:compat/>
  <w:rsids>
    <w:rsidRoot w:val="00960D55"/>
    <w:rsid w:val="000031BD"/>
    <w:rsid w:val="00004CBF"/>
    <w:rsid w:val="00007FCF"/>
    <w:rsid w:val="000116A3"/>
    <w:rsid w:val="00012772"/>
    <w:rsid w:val="0001380C"/>
    <w:rsid w:val="00016682"/>
    <w:rsid w:val="00022587"/>
    <w:rsid w:val="000243A6"/>
    <w:rsid w:val="00030E03"/>
    <w:rsid w:val="0003146A"/>
    <w:rsid w:val="00035DC3"/>
    <w:rsid w:val="00044AA8"/>
    <w:rsid w:val="00047222"/>
    <w:rsid w:val="0005268D"/>
    <w:rsid w:val="00061721"/>
    <w:rsid w:val="00080135"/>
    <w:rsid w:val="000836C8"/>
    <w:rsid w:val="00084C3C"/>
    <w:rsid w:val="000A43D8"/>
    <w:rsid w:val="000A4D3B"/>
    <w:rsid w:val="000B38B6"/>
    <w:rsid w:val="000B6CC0"/>
    <w:rsid w:val="000C3A4E"/>
    <w:rsid w:val="000C7F67"/>
    <w:rsid w:val="000E3508"/>
    <w:rsid w:val="000E7A6A"/>
    <w:rsid w:val="00106696"/>
    <w:rsid w:val="001151FF"/>
    <w:rsid w:val="00122582"/>
    <w:rsid w:val="001235EC"/>
    <w:rsid w:val="00137580"/>
    <w:rsid w:val="00150C9C"/>
    <w:rsid w:val="001539A3"/>
    <w:rsid w:val="001559C2"/>
    <w:rsid w:val="001753E1"/>
    <w:rsid w:val="00175572"/>
    <w:rsid w:val="00176E80"/>
    <w:rsid w:val="00177B11"/>
    <w:rsid w:val="00180FC3"/>
    <w:rsid w:val="00184D1D"/>
    <w:rsid w:val="00192D45"/>
    <w:rsid w:val="001931EB"/>
    <w:rsid w:val="0019717A"/>
    <w:rsid w:val="0019793A"/>
    <w:rsid w:val="001A2927"/>
    <w:rsid w:val="001B412A"/>
    <w:rsid w:val="001B67CA"/>
    <w:rsid w:val="001C4A88"/>
    <w:rsid w:val="001D268A"/>
    <w:rsid w:val="001E2722"/>
    <w:rsid w:val="001E3C40"/>
    <w:rsid w:val="001E5B01"/>
    <w:rsid w:val="001E6084"/>
    <w:rsid w:val="001F20D1"/>
    <w:rsid w:val="00201781"/>
    <w:rsid w:val="00204FA9"/>
    <w:rsid w:val="0020546B"/>
    <w:rsid w:val="00211118"/>
    <w:rsid w:val="002128E4"/>
    <w:rsid w:val="002203ED"/>
    <w:rsid w:val="00231AA0"/>
    <w:rsid w:val="00247000"/>
    <w:rsid w:val="0025465C"/>
    <w:rsid w:val="002567F8"/>
    <w:rsid w:val="00291169"/>
    <w:rsid w:val="002975E0"/>
    <w:rsid w:val="002A5F14"/>
    <w:rsid w:val="002A69F5"/>
    <w:rsid w:val="002C0259"/>
    <w:rsid w:val="002C1F49"/>
    <w:rsid w:val="002C46D6"/>
    <w:rsid w:val="002C5F51"/>
    <w:rsid w:val="002D0A68"/>
    <w:rsid w:val="002D162C"/>
    <w:rsid w:val="002D4481"/>
    <w:rsid w:val="002D4520"/>
    <w:rsid w:val="002E36EE"/>
    <w:rsid w:val="002E71FC"/>
    <w:rsid w:val="002F0A2E"/>
    <w:rsid w:val="002F1499"/>
    <w:rsid w:val="002F23B0"/>
    <w:rsid w:val="00306CB1"/>
    <w:rsid w:val="00312622"/>
    <w:rsid w:val="003138C0"/>
    <w:rsid w:val="0031692B"/>
    <w:rsid w:val="003419C1"/>
    <w:rsid w:val="003423AD"/>
    <w:rsid w:val="00343EF7"/>
    <w:rsid w:val="00351D19"/>
    <w:rsid w:val="00365241"/>
    <w:rsid w:val="00370E65"/>
    <w:rsid w:val="0037580F"/>
    <w:rsid w:val="003817AC"/>
    <w:rsid w:val="003853CB"/>
    <w:rsid w:val="003A390B"/>
    <w:rsid w:val="003A64DA"/>
    <w:rsid w:val="003B1F2C"/>
    <w:rsid w:val="003B2BBD"/>
    <w:rsid w:val="003B3B5F"/>
    <w:rsid w:val="003B580B"/>
    <w:rsid w:val="003D4961"/>
    <w:rsid w:val="003D6D01"/>
    <w:rsid w:val="003E115A"/>
    <w:rsid w:val="003E473A"/>
    <w:rsid w:val="003E585E"/>
    <w:rsid w:val="003E58D9"/>
    <w:rsid w:val="003F305C"/>
    <w:rsid w:val="003F49C5"/>
    <w:rsid w:val="00403A94"/>
    <w:rsid w:val="00430269"/>
    <w:rsid w:val="004314EC"/>
    <w:rsid w:val="004449EB"/>
    <w:rsid w:val="00453E42"/>
    <w:rsid w:val="00462E5D"/>
    <w:rsid w:val="00467BC3"/>
    <w:rsid w:val="004716B0"/>
    <w:rsid w:val="0047284C"/>
    <w:rsid w:val="00474581"/>
    <w:rsid w:val="0047717B"/>
    <w:rsid w:val="004829F3"/>
    <w:rsid w:val="004B4E3A"/>
    <w:rsid w:val="004C348D"/>
    <w:rsid w:val="004D42D8"/>
    <w:rsid w:val="004D54EA"/>
    <w:rsid w:val="004D7B1A"/>
    <w:rsid w:val="004E3AAC"/>
    <w:rsid w:val="004F0C7F"/>
    <w:rsid w:val="004F1FA1"/>
    <w:rsid w:val="004F4DB8"/>
    <w:rsid w:val="005034D0"/>
    <w:rsid w:val="00514406"/>
    <w:rsid w:val="00514F1C"/>
    <w:rsid w:val="00527C51"/>
    <w:rsid w:val="00530FF9"/>
    <w:rsid w:val="005317E0"/>
    <w:rsid w:val="005506C5"/>
    <w:rsid w:val="005578E6"/>
    <w:rsid w:val="005621AC"/>
    <w:rsid w:val="0056239D"/>
    <w:rsid w:val="005668D3"/>
    <w:rsid w:val="00571868"/>
    <w:rsid w:val="00586DC2"/>
    <w:rsid w:val="005919A7"/>
    <w:rsid w:val="005A20C4"/>
    <w:rsid w:val="005A25FD"/>
    <w:rsid w:val="005A69D4"/>
    <w:rsid w:val="005A7124"/>
    <w:rsid w:val="005B48DE"/>
    <w:rsid w:val="005B4B07"/>
    <w:rsid w:val="005C0F86"/>
    <w:rsid w:val="005C0FCE"/>
    <w:rsid w:val="005C632E"/>
    <w:rsid w:val="005D0D1B"/>
    <w:rsid w:val="005D1466"/>
    <w:rsid w:val="005D4777"/>
    <w:rsid w:val="005E037A"/>
    <w:rsid w:val="005E2201"/>
    <w:rsid w:val="00605CBF"/>
    <w:rsid w:val="006109AB"/>
    <w:rsid w:val="0061140A"/>
    <w:rsid w:val="00626929"/>
    <w:rsid w:val="00632142"/>
    <w:rsid w:val="0063659A"/>
    <w:rsid w:val="00640ACB"/>
    <w:rsid w:val="00642627"/>
    <w:rsid w:val="00642C21"/>
    <w:rsid w:val="00643A22"/>
    <w:rsid w:val="00643EDC"/>
    <w:rsid w:val="006455B9"/>
    <w:rsid w:val="0064590E"/>
    <w:rsid w:val="00646B46"/>
    <w:rsid w:val="00655B5E"/>
    <w:rsid w:val="00657A58"/>
    <w:rsid w:val="00665978"/>
    <w:rsid w:val="00670F5C"/>
    <w:rsid w:val="0067165B"/>
    <w:rsid w:val="00672B50"/>
    <w:rsid w:val="0068200C"/>
    <w:rsid w:val="00683ABE"/>
    <w:rsid w:val="00686412"/>
    <w:rsid w:val="006B37CC"/>
    <w:rsid w:val="006C088F"/>
    <w:rsid w:val="006C2A8E"/>
    <w:rsid w:val="006C4752"/>
    <w:rsid w:val="006D59A5"/>
    <w:rsid w:val="006D693D"/>
    <w:rsid w:val="006E65F1"/>
    <w:rsid w:val="006F2926"/>
    <w:rsid w:val="006F3B95"/>
    <w:rsid w:val="00706834"/>
    <w:rsid w:val="00706DED"/>
    <w:rsid w:val="007230D7"/>
    <w:rsid w:val="007232B0"/>
    <w:rsid w:val="0073355A"/>
    <w:rsid w:val="00746237"/>
    <w:rsid w:val="00750CD9"/>
    <w:rsid w:val="00761D09"/>
    <w:rsid w:val="00772F76"/>
    <w:rsid w:val="007741D2"/>
    <w:rsid w:val="00776F3B"/>
    <w:rsid w:val="00780D51"/>
    <w:rsid w:val="00796F06"/>
    <w:rsid w:val="007B4EDE"/>
    <w:rsid w:val="007C301A"/>
    <w:rsid w:val="007D4438"/>
    <w:rsid w:val="007F484D"/>
    <w:rsid w:val="007F6868"/>
    <w:rsid w:val="00800DC8"/>
    <w:rsid w:val="008049D9"/>
    <w:rsid w:val="00811FF6"/>
    <w:rsid w:val="008124C3"/>
    <w:rsid w:val="00813C62"/>
    <w:rsid w:val="0082584B"/>
    <w:rsid w:val="00827860"/>
    <w:rsid w:val="008336B7"/>
    <w:rsid w:val="008575E8"/>
    <w:rsid w:val="00871EAE"/>
    <w:rsid w:val="00882B4C"/>
    <w:rsid w:val="00895E2A"/>
    <w:rsid w:val="008A2EFD"/>
    <w:rsid w:val="008A3138"/>
    <w:rsid w:val="008A3BF5"/>
    <w:rsid w:val="008A458A"/>
    <w:rsid w:val="008B2EC5"/>
    <w:rsid w:val="008B5ABA"/>
    <w:rsid w:val="008B7B3F"/>
    <w:rsid w:val="008C12F5"/>
    <w:rsid w:val="008C5E1F"/>
    <w:rsid w:val="008D07AC"/>
    <w:rsid w:val="008D4CD0"/>
    <w:rsid w:val="008D7CE2"/>
    <w:rsid w:val="008E00F2"/>
    <w:rsid w:val="008E0A3A"/>
    <w:rsid w:val="008E180E"/>
    <w:rsid w:val="008E2211"/>
    <w:rsid w:val="008E2222"/>
    <w:rsid w:val="008F0343"/>
    <w:rsid w:val="008F1428"/>
    <w:rsid w:val="008F4FC1"/>
    <w:rsid w:val="00904B35"/>
    <w:rsid w:val="009052B4"/>
    <w:rsid w:val="0090534A"/>
    <w:rsid w:val="009057D3"/>
    <w:rsid w:val="00910905"/>
    <w:rsid w:val="009159DA"/>
    <w:rsid w:val="00916B76"/>
    <w:rsid w:val="009248A4"/>
    <w:rsid w:val="009256F5"/>
    <w:rsid w:val="0093736E"/>
    <w:rsid w:val="009469C8"/>
    <w:rsid w:val="00951B55"/>
    <w:rsid w:val="0095360B"/>
    <w:rsid w:val="009557C5"/>
    <w:rsid w:val="00960D55"/>
    <w:rsid w:val="00964BED"/>
    <w:rsid w:val="009715F9"/>
    <w:rsid w:val="00973C66"/>
    <w:rsid w:val="0097765A"/>
    <w:rsid w:val="00982B4D"/>
    <w:rsid w:val="00987BA6"/>
    <w:rsid w:val="009975F4"/>
    <w:rsid w:val="00997ADA"/>
    <w:rsid w:val="009A5B18"/>
    <w:rsid w:val="009A77EE"/>
    <w:rsid w:val="009B0A14"/>
    <w:rsid w:val="009B33A0"/>
    <w:rsid w:val="009B4413"/>
    <w:rsid w:val="009B72F3"/>
    <w:rsid w:val="009B753E"/>
    <w:rsid w:val="009D2AA7"/>
    <w:rsid w:val="009D38BE"/>
    <w:rsid w:val="009D3B67"/>
    <w:rsid w:val="009D6A31"/>
    <w:rsid w:val="009E1472"/>
    <w:rsid w:val="009E2228"/>
    <w:rsid w:val="009E79A4"/>
    <w:rsid w:val="009F4EC3"/>
    <w:rsid w:val="009F65FA"/>
    <w:rsid w:val="00A01297"/>
    <w:rsid w:val="00A02FDB"/>
    <w:rsid w:val="00A17387"/>
    <w:rsid w:val="00A20838"/>
    <w:rsid w:val="00A3010D"/>
    <w:rsid w:val="00A30B58"/>
    <w:rsid w:val="00A37B09"/>
    <w:rsid w:val="00A4125B"/>
    <w:rsid w:val="00A433A7"/>
    <w:rsid w:val="00A5008F"/>
    <w:rsid w:val="00A60A26"/>
    <w:rsid w:val="00A6581B"/>
    <w:rsid w:val="00A72B83"/>
    <w:rsid w:val="00A7749F"/>
    <w:rsid w:val="00A85628"/>
    <w:rsid w:val="00A94015"/>
    <w:rsid w:val="00AA01E7"/>
    <w:rsid w:val="00AA5673"/>
    <w:rsid w:val="00AB0EAA"/>
    <w:rsid w:val="00AB538F"/>
    <w:rsid w:val="00AB5B60"/>
    <w:rsid w:val="00AC1F47"/>
    <w:rsid w:val="00AD3841"/>
    <w:rsid w:val="00AE0809"/>
    <w:rsid w:val="00AF0F14"/>
    <w:rsid w:val="00B17CD4"/>
    <w:rsid w:val="00B26DDF"/>
    <w:rsid w:val="00B446A5"/>
    <w:rsid w:val="00B523D7"/>
    <w:rsid w:val="00B55776"/>
    <w:rsid w:val="00B575BD"/>
    <w:rsid w:val="00B609FC"/>
    <w:rsid w:val="00B66F50"/>
    <w:rsid w:val="00B759DB"/>
    <w:rsid w:val="00B86B60"/>
    <w:rsid w:val="00B902C2"/>
    <w:rsid w:val="00B94281"/>
    <w:rsid w:val="00BA20AA"/>
    <w:rsid w:val="00BA5BC4"/>
    <w:rsid w:val="00BA770E"/>
    <w:rsid w:val="00BC00B0"/>
    <w:rsid w:val="00BD2CA6"/>
    <w:rsid w:val="00BD4BF6"/>
    <w:rsid w:val="00BF51F7"/>
    <w:rsid w:val="00C07BBE"/>
    <w:rsid w:val="00C10EF7"/>
    <w:rsid w:val="00C24D71"/>
    <w:rsid w:val="00C26E55"/>
    <w:rsid w:val="00C277A8"/>
    <w:rsid w:val="00C30519"/>
    <w:rsid w:val="00C44FA4"/>
    <w:rsid w:val="00C519D7"/>
    <w:rsid w:val="00C572D0"/>
    <w:rsid w:val="00C5757B"/>
    <w:rsid w:val="00C611E7"/>
    <w:rsid w:val="00C61D61"/>
    <w:rsid w:val="00C659C4"/>
    <w:rsid w:val="00C67872"/>
    <w:rsid w:val="00C72855"/>
    <w:rsid w:val="00C769AE"/>
    <w:rsid w:val="00C96F43"/>
    <w:rsid w:val="00C970DA"/>
    <w:rsid w:val="00CC3674"/>
    <w:rsid w:val="00CD2CCA"/>
    <w:rsid w:val="00CD4323"/>
    <w:rsid w:val="00CF7813"/>
    <w:rsid w:val="00D00C8E"/>
    <w:rsid w:val="00D00E4E"/>
    <w:rsid w:val="00D0316C"/>
    <w:rsid w:val="00D04B27"/>
    <w:rsid w:val="00D14F23"/>
    <w:rsid w:val="00D156F6"/>
    <w:rsid w:val="00D20BD5"/>
    <w:rsid w:val="00D32110"/>
    <w:rsid w:val="00D34395"/>
    <w:rsid w:val="00D42CA6"/>
    <w:rsid w:val="00D475C9"/>
    <w:rsid w:val="00D4767A"/>
    <w:rsid w:val="00D52469"/>
    <w:rsid w:val="00D67226"/>
    <w:rsid w:val="00D703F1"/>
    <w:rsid w:val="00D706C0"/>
    <w:rsid w:val="00D7412F"/>
    <w:rsid w:val="00D81BF5"/>
    <w:rsid w:val="00D936C1"/>
    <w:rsid w:val="00D95E76"/>
    <w:rsid w:val="00DA27D3"/>
    <w:rsid w:val="00DA7230"/>
    <w:rsid w:val="00DB2703"/>
    <w:rsid w:val="00DC111D"/>
    <w:rsid w:val="00DC7964"/>
    <w:rsid w:val="00DD2492"/>
    <w:rsid w:val="00DD3116"/>
    <w:rsid w:val="00DE03F5"/>
    <w:rsid w:val="00DE5DF8"/>
    <w:rsid w:val="00DF3EE1"/>
    <w:rsid w:val="00DF66F7"/>
    <w:rsid w:val="00E032AA"/>
    <w:rsid w:val="00E320A0"/>
    <w:rsid w:val="00E34366"/>
    <w:rsid w:val="00E36F13"/>
    <w:rsid w:val="00E409F4"/>
    <w:rsid w:val="00E41786"/>
    <w:rsid w:val="00E4649A"/>
    <w:rsid w:val="00E4791A"/>
    <w:rsid w:val="00E664F4"/>
    <w:rsid w:val="00E76725"/>
    <w:rsid w:val="00E90D2F"/>
    <w:rsid w:val="00EA2BE6"/>
    <w:rsid w:val="00EB0C9F"/>
    <w:rsid w:val="00EB3878"/>
    <w:rsid w:val="00EC352B"/>
    <w:rsid w:val="00ED1A8B"/>
    <w:rsid w:val="00ED76AF"/>
    <w:rsid w:val="00EE086D"/>
    <w:rsid w:val="00EE1DD8"/>
    <w:rsid w:val="00EE4877"/>
    <w:rsid w:val="00EF0341"/>
    <w:rsid w:val="00EF7455"/>
    <w:rsid w:val="00F02263"/>
    <w:rsid w:val="00F141CD"/>
    <w:rsid w:val="00F22C5E"/>
    <w:rsid w:val="00F37478"/>
    <w:rsid w:val="00F37F24"/>
    <w:rsid w:val="00F422D9"/>
    <w:rsid w:val="00F4430E"/>
    <w:rsid w:val="00F47188"/>
    <w:rsid w:val="00F616B3"/>
    <w:rsid w:val="00F62933"/>
    <w:rsid w:val="00F85952"/>
    <w:rsid w:val="00F95956"/>
    <w:rsid w:val="00FA1D27"/>
    <w:rsid w:val="00FA4228"/>
    <w:rsid w:val="00FB1C24"/>
    <w:rsid w:val="00FC07E4"/>
    <w:rsid w:val="00FD4C35"/>
    <w:rsid w:val="00FD51F7"/>
    <w:rsid w:val="00FD5BA3"/>
    <w:rsid w:val="00FE4D37"/>
    <w:rsid w:val="00FE6F14"/>
    <w:rsid w:val="00FF0A04"/>
    <w:rsid w:val="00FF2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0D55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960D55"/>
    <w:pPr>
      <w:pageBreakBefore/>
      <w:numPr>
        <w:numId w:val="1"/>
      </w:numPr>
      <w:tabs>
        <w:tab w:val="clear" w:pos="432"/>
        <w:tab w:val="num" w:pos="360"/>
      </w:tabs>
      <w:spacing w:before="240" w:after="60"/>
      <w:ind w:left="0" w:firstLine="0"/>
      <w:outlineLvl w:val="0"/>
    </w:pPr>
    <w:rPr>
      <w:rFonts w:cs="Arial"/>
      <w:b/>
      <w:bCs/>
      <w:i/>
      <w:kern w:val="32"/>
      <w:sz w:val="32"/>
      <w:szCs w:val="32"/>
    </w:rPr>
  </w:style>
  <w:style w:type="paragraph" w:styleId="Heading2">
    <w:name w:val="heading 2"/>
    <w:aliases w:val="Heading 2 Char,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qFormat/>
    <w:rsid w:val="00960D55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qFormat/>
    <w:rsid w:val="00960D55"/>
    <w:pPr>
      <w:keepNext/>
      <w:numPr>
        <w:ilvl w:val="2"/>
        <w:numId w:val="1"/>
      </w:numPr>
      <w:tabs>
        <w:tab w:val="left" w:pos="540"/>
      </w:tabs>
      <w:spacing w:before="240" w:after="60"/>
      <w:outlineLvl w:val="2"/>
    </w:pPr>
    <w:rPr>
      <w:rFonts w:cs="Arial"/>
      <w:bCs/>
    </w:rPr>
  </w:style>
  <w:style w:type="paragraph" w:styleId="Heading4">
    <w:name w:val="heading 4"/>
    <w:aliases w:val="Heading 4 Char,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qFormat/>
    <w:rsid w:val="00960D55"/>
    <w:pPr>
      <w:numPr>
        <w:ilvl w:val="3"/>
      </w:numPr>
      <w:tabs>
        <w:tab w:val="clear" w:pos="864"/>
        <w:tab w:val="num" w:pos="360"/>
      </w:tabs>
      <w:spacing w:before="80" w:after="40" w:line="340" w:lineRule="exact"/>
      <w:outlineLvl w:val="3"/>
    </w:pPr>
    <w:rPr>
      <w:b w:val="0"/>
      <w:i/>
    </w:rPr>
  </w:style>
  <w:style w:type="paragraph" w:styleId="Heading5">
    <w:name w:val="heading 5"/>
    <w:basedOn w:val="Normal"/>
    <w:next w:val="Normal"/>
    <w:qFormat/>
    <w:rsid w:val="00960D55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rsid w:val="00960D55"/>
    <w:pPr>
      <w:keepNext/>
      <w:jc w:val="center"/>
      <w:outlineLvl w:val="5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960D55"/>
    <w:pPr>
      <w:ind w:left="900"/>
      <w:jc w:val="both"/>
    </w:pPr>
  </w:style>
  <w:style w:type="paragraph" w:styleId="Header">
    <w:name w:val="header"/>
    <w:basedOn w:val="Normal"/>
    <w:link w:val="HeaderChar"/>
    <w:rsid w:val="00960D55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60D55"/>
    <w:pPr>
      <w:tabs>
        <w:tab w:val="center" w:pos="4677"/>
        <w:tab w:val="right" w:pos="9355"/>
      </w:tabs>
    </w:pPr>
  </w:style>
  <w:style w:type="character" w:styleId="PageNumber">
    <w:name w:val="page number"/>
    <w:rsid w:val="00960D55"/>
    <w:rPr>
      <w:rFonts w:cs="Times New Roman"/>
    </w:rPr>
  </w:style>
  <w:style w:type="paragraph" w:customStyle="1" w:styleId="Frontpage1">
    <w:name w:val="Frontpage1"/>
    <w:basedOn w:val="Normal"/>
    <w:rsid w:val="00960D55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styleId="BodyText">
    <w:name w:val="Body Text"/>
    <w:basedOn w:val="Normal"/>
    <w:rsid w:val="00960D55"/>
    <w:pPr>
      <w:jc w:val="both"/>
    </w:pPr>
  </w:style>
  <w:style w:type="paragraph" w:customStyle="1" w:styleId="Char">
    <w:name w:val="Char"/>
    <w:basedOn w:val="Normal"/>
    <w:rsid w:val="00960D5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0">
    <w:name w:val="Char"/>
    <w:basedOn w:val="Normal"/>
    <w:rsid w:val="005C63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TOC1">
    <w:name w:val="toc 1"/>
    <w:basedOn w:val="Normal"/>
    <w:next w:val="Normal"/>
    <w:autoRedefine/>
    <w:semiHidden/>
    <w:rsid w:val="009557C5"/>
    <w:pPr>
      <w:tabs>
        <w:tab w:val="right" w:leader="dot" w:pos="9202"/>
      </w:tabs>
      <w:spacing w:before="240" w:after="120"/>
    </w:pPr>
    <w:rPr>
      <w:rFonts w:ascii="Times Armenian" w:hAnsi="Times Armenian"/>
      <w:bCs/>
      <w:lang w:val="en-US"/>
    </w:rPr>
  </w:style>
  <w:style w:type="paragraph" w:customStyle="1" w:styleId="CharCharChar1Char">
    <w:name w:val="Char Char Char1 Char"/>
    <w:basedOn w:val="Normal"/>
    <w:rsid w:val="000472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Char1CharCharCharChar">
    <w:name w:val="Char Char Char1 Char Char Char Char"/>
    <w:basedOn w:val="Normal"/>
    <w:rsid w:val="008E22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Знак Знак Знак"/>
    <w:basedOn w:val="Normal"/>
    <w:rsid w:val="00D343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HeaderChar">
    <w:name w:val="Header Char"/>
    <w:link w:val="Header"/>
    <w:rsid w:val="00C10EF7"/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locked/>
    <w:rsid w:val="00AB5B60"/>
    <w:rPr>
      <w:sz w:val="24"/>
      <w:szCs w:val="24"/>
    </w:rPr>
  </w:style>
  <w:style w:type="table" w:styleId="TableGrid">
    <w:name w:val="Table Grid"/>
    <w:basedOn w:val="TableNormal"/>
    <w:rsid w:val="00FF0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8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83A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2F14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49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1499"/>
  </w:style>
  <w:style w:type="paragraph" w:styleId="CommentSubject">
    <w:name w:val="annotation subject"/>
    <w:basedOn w:val="CommentText"/>
    <w:next w:val="CommentText"/>
    <w:link w:val="CommentSubjectChar"/>
    <w:rsid w:val="002F14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14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FD99F-CD4B-4DA6-8720-1BB92C44D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ä³Ñ³ÝçÝ»ñÇÝ Ð³Ù³å³ï³ëË³Ý³áõÃÛ³Ý Ð³Ûï³ñ³ñ³•Çñ</vt:lpstr>
    </vt:vector>
  </TitlesOfParts>
  <Company>VIMPELCOM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ä³Ñ³ÝçÝ»ñÇÝ Ð³Ù³å³ï³ëË³Ý³áõÃÛ³Ý Ð³Ûï³ñ³ñ³•Çñ</dc:title>
  <dc:creator>Купряшов Кирилл</dc:creator>
  <cp:lastModifiedBy> </cp:lastModifiedBy>
  <cp:revision>7</cp:revision>
  <cp:lastPrinted>2009-02-10T13:26:00Z</cp:lastPrinted>
  <dcterms:created xsi:type="dcterms:W3CDTF">2014-08-07T11:02:00Z</dcterms:created>
  <dcterms:modified xsi:type="dcterms:W3CDTF">2014-08-08T12:11:00Z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309147704</vt:i4>
  </property>
  <property fmtid="{D5CDD505-2E9C-101B-9397-08002B2CF9AE}" pid="3" name="_EmailSubject">
    <vt:lpwstr/>
  </property>
  <property fmtid="{D5CDD505-2E9C-101B-9397-08002B2CF9AE}" pid="4" name="_AuthorEmail">
    <vt:lpwstr>harutyun.mkrtumyan@armentel.com</vt:lpwstr>
  </property>
  <property fmtid="{D5CDD505-2E9C-101B-9397-08002B2CF9AE}" pid="5" name="_AuthorEmailDisplayName">
    <vt:lpwstr>Harutyun Mkrtumyan</vt:lpwstr>
  </property>
  <property fmtid="{D5CDD505-2E9C-101B-9397-08002B2CF9AE}" pid="6" name="_ReviewingToolsShownOnce">
    <vt:lpwstr/>
  </property>
</Properties>
</file>